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DeVol 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David DeVol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Spanish-5</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13 May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A Love of Animals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La persona que ejemplifica mi pasión es Jesús Mosterín. Jesús Mosterín es un activista español derechos de los animales. Él hace muchas cosas para ayudar a difundir la conciencia de la crueldad animal. Él asistió a la prohibición de las corridas de toros en Cataluña. Me identifico con él porque me encantan los animales también. Quiero hacer lo que pueda para tratar de ayudar a los que sufren. Decidí hacer una enciclopedia sobre los animales del refugio para mi recreación. Espero que pueda ayudar al mundo como Jesús Mosterín hizo.</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Do you ever wonder what it would be like to be in the shoes of an animal? I have always wondered this, and that is why animal rights is my passion. Jesús Mosterín is the person who exemplifies my passion, and for good reason too. Because of Jesús Mosterín’s love of animals, he tries to help them whenever he sees an opportunity.</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Jesús was born in Bilbao, Spain in 1941. Jesús has done many things to try and prevent different forms of animal cruelty. Some of these things include helping to get bullfighting outlawed in Catalonia, writing books about the cruel aspects of bullfighting, and raising awareness in the Spanish media about wildlife conservation. He exemplifies my passion because I have a deep love for animals. During my free time, I enjoy helping at my local animal shelter, fostering puppies and kittens, and looking at animals in the wilderness. Jesús is a big inspiration to me because just the thought of some of the cruel acts that some people do to animals makes me shudder.</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jc w:val="right"/>
      </w:pPr>
      <w:r w:rsidRPr="00000000" w:rsidR="00000000" w:rsidDel="00000000">
        <w:rPr>
          <w:rFonts w:cs="Times New Roman" w:hAnsi="Times New Roman" w:eastAsia="Times New Roman" w:ascii="Times New Roman"/>
          <w:sz w:val="24"/>
          <w:rtl w:val="0"/>
        </w:rPr>
        <w:t xml:space="preserve">DeVol 2</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Both me and Jesús have had a love of animals since a young age. I have always had pets around, including dogs, cats, fish, frogs, a bird, and even a snake. Spending time with them taught me a lot about how they think and act, and they aren’t that much different than people. I also liked going to the zoo and watching documentaries about different kinds of wildlife. Animals are the one thing I have always truly had a passion for. Jesús always believed in the fair treatment of things, and when he saw a bullfighting tournament for the first time, he swore he would get it outlawed eventually. Jesús enjoys spending time around the wildlife in Africa, something I wish I could do (maybe if I save up enough money). Jesús and I have had similar experiences, so I can definitely relate to him! Jesús also has a career in science. He is the Professor of Logic and Philosophy of Science at the University of Barcelona. This is another way in which we think similarly. I tend to look at things logically as well as ethically, and I always try to go with the solution that makes the most sense. Jesús tries to have an unbiased opinion on certain subjects, like politics and such.</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Jesús Mosterín has made a big impact on the country of Spain. Bullfighting is a huge sport there, and it takes a lot of courage to stand up against something like that. He is linked to the Spanish culture because, well, he lives in Spain! He has been there his whole life, he speaks Spanish fluently, and he likes being part of the culture, if you forget about that bullfighting part. I don’t know if history affected Jesús Mosterín very much. He was born at the end of WWII, so he didn’t experience the fear of it. His study of philosophy kind of got in the way of him experiencing the media, so that didn’t affect him either. Overall, he affected history more than it affected him.</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Whenever Jesús Mosterín sees an opportunity to help animals, he takes it. Whether it’s trying to outlaw bullfighting, raising awareness in the media, or making valid points to help give </w:t>
      </w:r>
    </w:p>
    <w:p w:rsidP="00000000" w:rsidRPr="00000000" w:rsidR="00000000" w:rsidDel="00000000" w:rsidRDefault="00000000">
      <w:pPr>
        <w:spacing w:lineRule="auto" w:line="480"/>
        <w:contextualSpacing w:val="0"/>
        <w:jc w:val="right"/>
      </w:pPr>
      <w:r w:rsidRPr="00000000" w:rsidR="00000000" w:rsidDel="00000000">
        <w:rPr>
          <w:rFonts w:cs="Times New Roman" w:hAnsi="Times New Roman" w:eastAsia="Times New Roman" w:ascii="Times New Roman"/>
          <w:sz w:val="24"/>
          <w:rtl w:val="0"/>
        </w:rPr>
        <w:t xml:space="preserve">DeVol 3</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animals their rights, he jumps at these chances. I don’t know if I will ever be able to do as much as he did, but all that matters to me is making sure animals don’t suffer.</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Masters Essay.docx</dc:title>
</cp:coreProperties>
</file>